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B88" w:rsidRPr="003A376C" w:rsidRDefault="000D0B88" w:rsidP="00C90576">
      <w:pPr>
        <w:jc w:val="right"/>
        <w:rPr>
          <w:sz w:val="28"/>
          <w:szCs w:val="28"/>
        </w:rPr>
      </w:pPr>
      <w:r w:rsidRPr="003A376C">
        <w:rPr>
          <w:sz w:val="28"/>
          <w:szCs w:val="28"/>
        </w:rPr>
        <w:t xml:space="preserve">                                                              В Нижегородскую государственную</w:t>
      </w:r>
    </w:p>
    <w:p w:rsidR="000D0B88" w:rsidRPr="003A376C" w:rsidRDefault="000D0B88" w:rsidP="00C90576">
      <w:pPr>
        <w:tabs>
          <w:tab w:val="left" w:pos="4253"/>
          <w:tab w:val="left" w:pos="4536"/>
        </w:tabs>
        <w:jc w:val="right"/>
        <w:rPr>
          <w:sz w:val="28"/>
          <w:szCs w:val="28"/>
          <w:u w:val="single"/>
        </w:rPr>
      </w:pPr>
      <w:r w:rsidRPr="003A376C">
        <w:rPr>
          <w:sz w:val="28"/>
          <w:szCs w:val="28"/>
        </w:rPr>
        <w:t xml:space="preserve">                         </w:t>
      </w:r>
      <w:r w:rsidRPr="003A376C">
        <w:rPr>
          <w:sz w:val="28"/>
          <w:szCs w:val="28"/>
          <w:u w:val="single"/>
        </w:rPr>
        <w:t>консерваторию им. М.И. Глинки</w:t>
      </w:r>
    </w:p>
    <w:p w:rsidR="000D0B88" w:rsidRPr="003A376C" w:rsidRDefault="000D0B88" w:rsidP="00C90576">
      <w:pPr>
        <w:jc w:val="right"/>
        <w:rPr>
          <w:sz w:val="20"/>
          <w:szCs w:val="20"/>
        </w:rPr>
      </w:pPr>
      <w:r w:rsidRPr="003A376C">
        <w:rPr>
          <w:sz w:val="20"/>
          <w:szCs w:val="20"/>
        </w:rPr>
        <w:t xml:space="preserve">                                                                (наименование учреждения, получающего согласие субъекта</w:t>
      </w:r>
    </w:p>
    <w:p w:rsidR="000D0B88" w:rsidRPr="003A376C" w:rsidRDefault="000D0B88" w:rsidP="00C90576">
      <w:pPr>
        <w:tabs>
          <w:tab w:val="left" w:pos="4253"/>
          <w:tab w:val="left" w:pos="4395"/>
        </w:tabs>
        <w:jc w:val="right"/>
        <w:rPr>
          <w:rStyle w:val="4"/>
          <w:sz w:val="20"/>
          <w:szCs w:val="20"/>
        </w:rPr>
      </w:pPr>
      <w:r w:rsidRPr="003A376C">
        <w:rPr>
          <w:sz w:val="20"/>
          <w:szCs w:val="20"/>
        </w:rPr>
        <w:t xml:space="preserve">                      персональных данных -</w:t>
      </w:r>
      <w:r w:rsidRPr="003A376C">
        <w:rPr>
          <w:rStyle w:val="4"/>
          <w:sz w:val="20"/>
          <w:szCs w:val="20"/>
        </w:rPr>
        <w:t xml:space="preserve"> Оператор)</w:t>
      </w:r>
    </w:p>
    <w:p w:rsidR="000D0B88" w:rsidRPr="003A376C" w:rsidRDefault="000D0B88" w:rsidP="00C90576">
      <w:pPr>
        <w:jc w:val="right"/>
        <w:rPr>
          <w:rStyle w:val="4"/>
          <w:sz w:val="20"/>
          <w:szCs w:val="20"/>
        </w:rPr>
      </w:pPr>
    </w:p>
    <w:p w:rsidR="000D0B88" w:rsidRPr="003A376C" w:rsidRDefault="000D0B88" w:rsidP="00C90576">
      <w:pPr>
        <w:jc w:val="right"/>
        <w:rPr>
          <w:rStyle w:val="4"/>
          <w:sz w:val="28"/>
          <w:szCs w:val="28"/>
        </w:rPr>
      </w:pPr>
      <w:r w:rsidRPr="003A376C">
        <w:rPr>
          <w:rStyle w:val="4"/>
          <w:sz w:val="28"/>
          <w:szCs w:val="28"/>
        </w:rPr>
        <w:t>______________________________________________</w:t>
      </w:r>
    </w:p>
    <w:p w:rsidR="000D0B88" w:rsidRPr="003A376C" w:rsidRDefault="000D0B88" w:rsidP="00C90576">
      <w:pPr>
        <w:jc w:val="right"/>
        <w:rPr>
          <w:sz w:val="20"/>
          <w:szCs w:val="20"/>
        </w:rPr>
      </w:pPr>
      <w:r w:rsidRPr="003A376C">
        <w:rPr>
          <w:sz w:val="20"/>
          <w:szCs w:val="20"/>
        </w:rPr>
        <w:t xml:space="preserve">                                                                                        (Ф.И.О. субъекта персональных данных)</w:t>
      </w:r>
    </w:p>
    <w:p w:rsidR="000D0B88" w:rsidRPr="003A376C" w:rsidRDefault="000D0B88" w:rsidP="00C90576">
      <w:pPr>
        <w:jc w:val="right"/>
        <w:rPr>
          <w:rStyle w:val="4"/>
          <w:sz w:val="28"/>
          <w:szCs w:val="28"/>
        </w:rPr>
      </w:pPr>
    </w:p>
    <w:p w:rsidR="000D0B88" w:rsidRPr="003A376C" w:rsidRDefault="000D0B88" w:rsidP="00C90576">
      <w:pPr>
        <w:jc w:val="right"/>
        <w:rPr>
          <w:rStyle w:val="4"/>
          <w:sz w:val="28"/>
          <w:szCs w:val="28"/>
        </w:rPr>
      </w:pPr>
      <w:r w:rsidRPr="003A376C">
        <w:rPr>
          <w:rStyle w:val="4"/>
          <w:sz w:val="28"/>
          <w:szCs w:val="28"/>
        </w:rPr>
        <w:t>______________________________________________</w:t>
      </w:r>
    </w:p>
    <w:p w:rsidR="000D0B88" w:rsidRPr="003A376C" w:rsidRDefault="000D0B88" w:rsidP="00C90576">
      <w:pPr>
        <w:jc w:val="right"/>
        <w:rPr>
          <w:sz w:val="20"/>
          <w:szCs w:val="20"/>
        </w:rPr>
      </w:pPr>
      <w:r w:rsidRPr="003A376C">
        <w:rPr>
          <w:sz w:val="20"/>
          <w:szCs w:val="20"/>
        </w:rPr>
        <w:t xml:space="preserve">                                                                                        (адрес проживания субъекта персональных данных)</w:t>
      </w:r>
    </w:p>
    <w:p w:rsidR="000D0B88" w:rsidRPr="003A376C" w:rsidRDefault="000D0B88" w:rsidP="00C90576">
      <w:pPr>
        <w:jc w:val="right"/>
        <w:rPr>
          <w:sz w:val="28"/>
          <w:szCs w:val="28"/>
        </w:rPr>
      </w:pPr>
    </w:p>
    <w:p w:rsidR="000D0B88" w:rsidRPr="003A376C" w:rsidRDefault="000D0B88" w:rsidP="00C90576">
      <w:pPr>
        <w:jc w:val="right"/>
        <w:rPr>
          <w:sz w:val="28"/>
          <w:szCs w:val="28"/>
        </w:rPr>
      </w:pPr>
      <w:r w:rsidRPr="003A376C">
        <w:rPr>
          <w:sz w:val="28"/>
          <w:szCs w:val="28"/>
        </w:rPr>
        <w:t>______________________________________________</w:t>
      </w:r>
    </w:p>
    <w:p w:rsidR="000D0B88" w:rsidRPr="003A376C" w:rsidRDefault="000D0B88" w:rsidP="00C90576">
      <w:pPr>
        <w:tabs>
          <w:tab w:val="left" w:pos="4253"/>
          <w:tab w:val="left" w:pos="4395"/>
        </w:tabs>
        <w:jc w:val="right"/>
        <w:rPr>
          <w:sz w:val="20"/>
          <w:szCs w:val="20"/>
        </w:rPr>
      </w:pPr>
      <w:r w:rsidRPr="003A376C">
        <w:rPr>
          <w:sz w:val="20"/>
          <w:szCs w:val="20"/>
        </w:rPr>
        <w:t xml:space="preserve">                                                                     (номер основного документа субъекта персональных данных)</w:t>
      </w:r>
    </w:p>
    <w:p w:rsidR="000D0B88" w:rsidRPr="003A376C" w:rsidRDefault="000D0B88" w:rsidP="00C90576">
      <w:pPr>
        <w:jc w:val="right"/>
        <w:rPr>
          <w:sz w:val="28"/>
          <w:szCs w:val="28"/>
        </w:rPr>
      </w:pPr>
    </w:p>
    <w:p w:rsidR="000D0B88" w:rsidRPr="003A376C" w:rsidRDefault="000D0B88" w:rsidP="00C90576">
      <w:pPr>
        <w:jc w:val="right"/>
        <w:rPr>
          <w:sz w:val="28"/>
          <w:szCs w:val="28"/>
        </w:rPr>
      </w:pPr>
      <w:r w:rsidRPr="003A376C">
        <w:rPr>
          <w:sz w:val="28"/>
          <w:szCs w:val="28"/>
        </w:rPr>
        <w:t>______________________________________________</w:t>
      </w:r>
    </w:p>
    <w:p w:rsidR="000D0B88" w:rsidRPr="003A376C" w:rsidRDefault="000D0B88" w:rsidP="00C90576">
      <w:pPr>
        <w:jc w:val="right"/>
        <w:rPr>
          <w:sz w:val="20"/>
          <w:szCs w:val="20"/>
        </w:rPr>
      </w:pPr>
      <w:r w:rsidRPr="003A376C">
        <w:rPr>
          <w:sz w:val="20"/>
          <w:szCs w:val="20"/>
        </w:rPr>
        <w:t xml:space="preserve">                                                                                        (дата выдачи указанного документа и наименование органа, </w:t>
      </w:r>
    </w:p>
    <w:p w:rsidR="000D0B88" w:rsidRPr="003A376C" w:rsidRDefault="000D0B88" w:rsidP="00C90576">
      <w:pPr>
        <w:jc w:val="right"/>
        <w:rPr>
          <w:sz w:val="20"/>
          <w:szCs w:val="20"/>
        </w:rPr>
      </w:pPr>
      <w:r w:rsidRPr="003A376C">
        <w:rPr>
          <w:sz w:val="20"/>
          <w:szCs w:val="20"/>
        </w:rPr>
        <w:t>выдавшего документ)</w:t>
      </w:r>
    </w:p>
    <w:p w:rsidR="000D0B88" w:rsidRPr="003A376C" w:rsidRDefault="000D0B88" w:rsidP="000D0B88">
      <w:pPr>
        <w:jc w:val="right"/>
        <w:rPr>
          <w:sz w:val="20"/>
          <w:szCs w:val="20"/>
        </w:rPr>
      </w:pPr>
    </w:p>
    <w:p w:rsidR="000D0B88" w:rsidRPr="003A376C" w:rsidRDefault="000D0B88" w:rsidP="000D0B88">
      <w:pPr>
        <w:jc w:val="right"/>
        <w:rPr>
          <w:sz w:val="20"/>
          <w:szCs w:val="20"/>
        </w:rPr>
      </w:pPr>
    </w:p>
    <w:p w:rsidR="000D0B88" w:rsidRPr="000D0B88" w:rsidRDefault="000D0B88" w:rsidP="000D0B88">
      <w:pPr>
        <w:pStyle w:val="10"/>
        <w:keepNext/>
        <w:keepLines/>
        <w:shd w:val="clear" w:color="auto" w:fill="auto"/>
        <w:spacing w:before="0" w:line="240" w:lineRule="auto"/>
        <w:ind w:firstLine="709"/>
        <w:contextualSpacing/>
        <w:jc w:val="center"/>
        <w:outlineLvl w:val="9"/>
        <w:rPr>
          <w:rFonts w:ascii="Times New Roman" w:hAnsi="Times New Roman" w:cs="Times New Roman"/>
          <w:sz w:val="28"/>
          <w:szCs w:val="28"/>
        </w:rPr>
      </w:pPr>
      <w:bookmarkStart w:id="0" w:name="bookmark0"/>
    </w:p>
    <w:p w:rsidR="000D0B88" w:rsidRPr="000D0B88" w:rsidRDefault="000D0B88" w:rsidP="000D0B88">
      <w:pPr>
        <w:pStyle w:val="10"/>
        <w:keepNext/>
        <w:keepLines/>
        <w:shd w:val="clear" w:color="auto" w:fill="auto"/>
        <w:spacing w:before="0" w:line="240" w:lineRule="auto"/>
        <w:contextualSpacing/>
        <w:jc w:val="center"/>
        <w:outlineLvl w:val="9"/>
        <w:rPr>
          <w:rFonts w:ascii="Times New Roman" w:hAnsi="Times New Roman" w:cs="Times New Roman"/>
          <w:sz w:val="28"/>
          <w:szCs w:val="28"/>
        </w:rPr>
      </w:pPr>
      <w:r w:rsidRPr="000D0B88">
        <w:rPr>
          <w:rFonts w:ascii="Times New Roman" w:hAnsi="Times New Roman" w:cs="Times New Roman"/>
          <w:sz w:val="28"/>
          <w:szCs w:val="28"/>
        </w:rPr>
        <w:t>Согласие</w:t>
      </w:r>
      <w:bookmarkEnd w:id="0"/>
    </w:p>
    <w:p w:rsidR="000D0B88" w:rsidRPr="000D0B88" w:rsidRDefault="000D0B88" w:rsidP="000D0B88">
      <w:pPr>
        <w:pStyle w:val="10"/>
        <w:keepNext/>
        <w:keepLines/>
        <w:shd w:val="clear" w:color="auto" w:fill="auto"/>
        <w:spacing w:before="0" w:line="240" w:lineRule="auto"/>
        <w:ind w:firstLine="709"/>
        <w:contextualSpacing/>
        <w:jc w:val="center"/>
        <w:outlineLvl w:val="9"/>
        <w:rPr>
          <w:rFonts w:ascii="Times New Roman" w:hAnsi="Times New Roman" w:cs="Times New Roman"/>
          <w:sz w:val="28"/>
          <w:szCs w:val="28"/>
        </w:rPr>
      </w:pPr>
    </w:p>
    <w:p w:rsidR="000D0B88" w:rsidRPr="000D0B88" w:rsidRDefault="000D0B88" w:rsidP="000D0B88">
      <w:pPr>
        <w:ind w:firstLine="709"/>
        <w:contextualSpacing/>
        <w:jc w:val="both"/>
        <w:rPr>
          <w:sz w:val="28"/>
          <w:szCs w:val="28"/>
          <w:lang w:eastAsia="en-US"/>
        </w:rPr>
      </w:pPr>
      <w:r w:rsidRPr="003A376C">
        <w:rPr>
          <w:sz w:val="28"/>
          <w:szCs w:val="28"/>
        </w:rPr>
        <w:t xml:space="preserve">В соответствии с Федеральным законом от 27.07.2006 № 152-ФЗ «О персональных данных» выражаю свое согласие на обработку (в том числе автоматизированную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законодательству Российской Федерации, своих персональных данных с </w:t>
      </w:r>
      <w:r w:rsidRPr="000D0B88">
        <w:rPr>
          <w:sz w:val="28"/>
          <w:szCs w:val="28"/>
        </w:rPr>
        <w:t xml:space="preserve">целью участия в </w:t>
      </w:r>
      <w:r w:rsidRPr="000D0B88">
        <w:rPr>
          <w:sz w:val="28"/>
          <w:szCs w:val="28"/>
          <w:lang w:val="en-US"/>
        </w:rPr>
        <w:t>VII</w:t>
      </w:r>
      <w:r w:rsidRPr="000D0B88">
        <w:rPr>
          <w:sz w:val="28"/>
          <w:szCs w:val="28"/>
        </w:rPr>
        <w:t xml:space="preserve"> Всероссийском открытом конкурсе музыкантов-исполнителей на медных духовых и ударных инструментах имени А.А. Нестерова (далее - Конкурс) в соответствии с Положением о Конкурсе: фамилия, имя, отчество, год, месяц, дата и место рождения, паспортные данные, адрес места жительства и регистрации, контактные телефоны, </w:t>
      </w:r>
      <w:r w:rsidRPr="000D0B88">
        <w:rPr>
          <w:sz w:val="28"/>
          <w:szCs w:val="28"/>
          <w:lang w:val="en-US" w:eastAsia="en-US"/>
        </w:rPr>
        <w:t>e</w:t>
      </w:r>
      <w:r w:rsidRPr="000D0B88">
        <w:rPr>
          <w:sz w:val="28"/>
          <w:szCs w:val="28"/>
          <w:lang w:eastAsia="en-US"/>
        </w:rPr>
        <w:t>-</w:t>
      </w:r>
      <w:r w:rsidRPr="000D0B88">
        <w:rPr>
          <w:sz w:val="28"/>
          <w:szCs w:val="28"/>
          <w:lang w:val="en-US" w:eastAsia="en-US"/>
        </w:rPr>
        <w:t>mail</w:t>
      </w:r>
      <w:r w:rsidRPr="000D0B88">
        <w:rPr>
          <w:sz w:val="28"/>
          <w:szCs w:val="28"/>
          <w:lang w:eastAsia="en-US"/>
        </w:rPr>
        <w:t xml:space="preserve">, сведения о </w:t>
      </w:r>
      <w:r w:rsidRPr="000D0B88">
        <w:rPr>
          <w:sz w:val="28"/>
          <w:szCs w:val="28"/>
        </w:rPr>
        <w:t>музыкальном образовании.</w:t>
      </w:r>
    </w:p>
    <w:p w:rsidR="000D0B88" w:rsidRPr="000D0B88" w:rsidRDefault="000D0B88" w:rsidP="000D0B88">
      <w:pPr>
        <w:pStyle w:val="a3"/>
        <w:shd w:val="clear" w:color="auto" w:fill="auto"/>
        <w:spacing w:line="240" w:lineRule="auto"/>
        <w:ind w:firstLine="709"/>
        <w:contextualSpacing/>
        <w:jc w:val="both"/>
        <w:rPr>
          <w:rFonts w:ascii="Times New Roman" w:hAnsi="Times New Roman" w:cs="Times New Roman"/>
          <w:sz w:val="28"/>
          <w:szCs w:val="28"/>
        </w:rPr>
      </w:pPr>
      <w:r w:rsidRPr="000D0B88">
        <w:rPr>
          <w:rFonts w:ascii="Times New Roman" w:hAnsi="Times New Roman" w:cs="Times New Roman"/>
          <w:sz w:val="28"/>
          <w:szCs w:val="28"/>
        </w:rPr>
        <w:t>Настоящее согласие действует неопределенное время.</w:t>
      </w:r>
    </w:p>
    <w:p w:rsidR="000D0B88" w:rsidRPr="000D0B88" w:rsidRDefault="000D0B88" w:rsidP="000D0B88">
      <w:pPr>
        <w:pStyle w:val="a3"/>
        <w:shd w:val="clear" w:color="auto" w:fill="auto"/>
        <w:spacing w:line="240" w:lineRule="auto"/>
        <w:ind w:firstLine="709"/>
        <w:contextualSpacing/>
        <w:jc w:val="both"/>
        <w:rPr>
          <w:rFonts w:ascii="Times New Roman" w:hAnsi="Times New Roman" w:cs="Times New Roman"/>
          <w:sz w:val="28"/>
          <w:szCs w:val="28"/>
        </w:rPr>
      </w:pPr>
      <w:r w:rsidRPr="000D0B88">
        <w:rPr>
          <w:rFonts w:ascii="Times New Roman" w:hAnsi="Times New Roman" w:cs="Times New Roman"/>
          <w:sz w:val="28"/>
          <w:szCs w:val="28"/>
        </w:rPr>
        <w:t>Субъект персональных данных вправе отозвать данное согласие на обработку персональных данных, письменно уведомив об этом Оператора.</w:t>
      </w:r>
    </w:p>
    <w:p w:rsidR="000D0B88" w:rsidRPr="000D0B88" w:rsidRDefault="000D0B88" w:rsidP="000D0B88">
      <w:pPr>
        <w:pStyle w:val="a3"/>
        <w:shd w:val="clear" w:color="auto" w:fill="auto"/>
        <w:spacing w:line="240" w:lineRule="auto"/>
        <w:ind w:firstLine="709"/>
        <w:contextualSpacing/>
        <w:jc w:val="both"/>
        <w:rPr>
          <w:rFonts w:ascii="Times New Roman" w:hAnsi="Times New Roman" w:cs="Times New Roman"/>
          <w:sz w:val="28"/>
          <w:szCs w:val="28"/>
        </w:rPr>
      </w:pPr>
    </w:p>
    <w:p w:rsidR="000D0B88" w:rsidRPr="000D0B88" w:rsidRDefault="000D0B88" w:rsidP="000D0B88">
      <w:pPr>
        <w:pStyle w:val="a3"/>
        <w:shd w:val="clear" w:color="auto" w:fill="auto"/>
        <w:spacing w:line="240" w:lineRule="auto"/>
        <w:ind w:firstLine="709"/>
        <w:contextualSpacing/>
        <w:jc w:val="both"/>
        <w:rPr>
          <w:rFonts w:ascii="Times New Roman" w:hAnsi="Times New Roman" w:cs="Times New Roman"/>
          <w:sz w:val="28"/>
          <w:szCs w:val="28"/>
        </w:rPr>
      </w:pPr>
    </w:p>
    <w:p w:rsidR="000D0B88" w:rsidRPr="003A376C" w:rsidRDefault="000D0B88" w:rsidP="00C90576">
      <w:pPr>
        <w:pStyle w:val="a3"/>
        <w:shd w:val="clear" w:color="auto" w:fill="auto"/>
        <w:spacing w:line="240" w:lineRule="auto"/>
        <w:contextualSpacing/>
        <w:jc w:val="both"/>
        <w:rPr>
          <w:sz w:val="28"/>
          <w:szCs w:val="28"/>
        </w:rPr>
      </w:pPr>
      <w:r w:rsidRPr="003A376C">
        <w:rPr>
          <w:sz w:val="28"/>
          <w:szCs w:val="28"/>
        </w:rPr>
        <w:t>_____________</w:t>
      </w:r>
      <w:r w:rsidR="00C90576">
        <w:rPr>
          <w:sz w:val="28"/>
          <w:szCs w:val="28"/>
        </w:rPr>
        <w:t xml:space="preserve">       ________________________ </w:t>
      </w:r>
      <w:proofErr w:type="gramStart"/>
      <w:r w:rsidR="00C90576">
        <w:rPr>
          <w:sz w:val="28"/>
          <w:szCs w:val="28"/>
        </w:rPr>
        <w:t>« _</w:t>
      </w:r>
      <w:proofErr w:type="gramEnd"/>
      <w:r w:rsidR="00C90576">
        <w:rPr>
          <w:sz w:val="28"/>
          <w:szCs w:val="28"/>
        </w:rPr>
        <w:t>____ »  ________</w:t>
      </w:r>
      <w:bookmarkStart w:id="1" w:name="_GoBack"/>
      <w:bookmarkEnd w:id="1"/>
      <w:r w:rsidR="00C90576">
        <w:rPr>
          <w:sz w:val="28"/>
          <w:szCs w:val="28"/>
        </w:rPr>
        <w:t>__</w:t>
      </w:r>
      <w:r w:rsidRPr="003A376C">
        <w:rPr>
          <w:sz w:val="28"/>
          <w:szCs w:val="28"/>
        </w:rPr>
        <w:t>20 ___ г.</w:t>
      </w:r>
    </w:p>
    <w:p w:rsidR="000D0B88" w:rsidRPr="003A376C" w:rsidRDefault="000D0B88" w:rsidP="00C90576">
      <w:pPr>
        <w:pStyle w:val="a3"/>
        <w:shd w:val="clear" w:color="auto" w:fill="auto"/>
        <w:spacing w:line="240" w:lineRule="auto"/>
        <w:contextualSpacing/>
        <w:jc w:val="both"/>
        <w:rPr>
          <w:sz w:val="20"/>
          <w:szCs w:val="20"/>
        </w:rPr>
      </w:pPr>
      <w:r w:rsidRPr="003A376C">
        <w:rPr>
          <w:sz w:val="20"/>
          <w:szCs w:val="20"/>
        </w:rPr>
        <w:t>подпись                                                              Ф.И.О.</w:t>
      </w:r>
    </w:p>
    <w:p w:rsidR="000D0B88" w:rsidRPr="003A376C" w:rsidRDefault="000D0B88" w:rsidP="00C90576">
      <w:pPr>
        <w:pStyle w:val="a3"/>
        <w:shd w:val="clear" w:color="auto" w:fill="auto"/>
        <w:spacing w:line="274" w:lineRule="exact"/>
        <w:ind w:left="120" w:right="400" w:firstLine="300"/>
        <w:jc w:val="both"/>
        <w:rPr>
          <w:sz w:val="28"/>
          <w:szCs w:val="28"/>
        </w:rPr>
      </w:pPr>
    </w:p>
    <w:p w:rsidR="000D0B88" w:rsidRPr="003A376C" w:rsidRDefault="000D0B88" w:rsidP="000D0B88">
      <w:pPr>
        <w:pStyle w:val="a3"/>
        <w:shd w:val="clear" w:color="auto" w:fill="auto"/>
        <w:tabs>
          <w:tab w:val="left" w:leader="underscore" w:pos="1685"/>
          <w:tab w:val="left" w:pos="2395"/>
          <w:tab w:val="left" w:leader="underscore" w:pos="6005"/>
          <w:tab w:val="left" w:leader="underscore" w:pos="6902"/>
          <w:tab w:val="left" w:leader="underscore" w:pos="8765"/>
          <w:tab w:val="left" w:leader="underscore" w:pos="9485"/>
        </w:tabs>
        <w:spacing w:line="230" w:lineRule="exact"/>
        <w:ind w:left="120"/>
      </w:pPr>
    </w:p>
    <w:p w:rsidR="000D0B88" w:rsidRPr="003A376C" w:rsidRDefault="000D0B88" w:rsidP="000D0B88">
      <w:pPr>
        <w:jc w:val="both"/>
        <w:rPr>
          <w:sz w:val="20"/>
          <w:szCs w:val="20"/>
        </w:rPr>
      </w:pPr>
    </w:p>
    <w:p w:rsidR="000D0B88" w:rsidRPr="003A376C" w:rsidRDefault="000D0B88" w:rsidP="000D0B88">
      <w:pPr>
        <w:jc w:val="right"/>
        <w:rPr>
          <w:rStyle w:val="4"/>
          <w:sz w:val="20"/>
          <w:szCs w:val="20"/>
        </w:rPr>
      </w:pPr>
    </w:p>
    <w:p w:rsidR="000D0B88" w:rsidRPr="003A376C" w:rsidRDefault="000D0B88" w:rsidP="000D0B88">
      <w:pPr>
        <w:rPr>
          <w:sz w:val="20"/>
          <w:szCs w:val="20"/>
        </w:rPr>
      </w:pPr>
    </w:p>
    <w:sectPr w:rsidR="000D0B88" w:rsidRPr="003A37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B88"/>
    <w:rsid w:val="000D0B88"/>
    <w:rsid w:val="00742E75"/>
    <w:rsid w:val="00C90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01D7"/>
  <w15:chartTrackingRefBased/>
  <w15:docId w15:val="{5DDBE3F3-6964-43FE-B082-BE1BF01C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B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 + Полужирный"/>
    <w:uiPriority w:val="99"/>
    <w:rsid w:val="000D0B88"/>
    <w:rPr>
      <w:rFonts w:ascii="Times New Roman" w:hAnsi="Times New Roman" w:cs="Times New Roman"/>
      <w:b/>
      <w:bCs/>
      <w:spacing w:val="0"/>
      <w:sz w:val="15"/>
      <w:szCs w:val="15"/>
    </w:rPr>
  </w:style>
  <w:style w:type="character" w:customStyle="1" w:styleId="1">
    <w:name w:val="Заголовок №1_"/>
    <w:link w:val="10"/>
    <w:uiPriority w:val="99"/>
    <w:rsid w:val="000D0B88"/>
    <w:rPr>
      <w:b/>
      <w:bCs/>
      <w:sz w:val="23"/>
      <w:szCs w:val="23"/>
      <w:shd w:val="clear" w:color="auto" w:fill="FFFFFF"/>
    </w:rPr>
  </w:style>
  <w:style w:type="paragraph" w:customStyle="1" w:styleId="10">
    <w:name w:val="Заголовок №1"/>
    <w:basedOn w:val="a"/>
    <w:link w:val="1"/>
    <w:uiPriority w:val="99"/>
    <w:rsid w:val="000D0B88"/>
    <w:pPr>
      <w:shd w:val="clear" w:color="auto" w:fill="FFFFFF"/>
      <w:spacing w:before="240" w:line="274" w:lineRule="exact"/>
      <w:outlineLvl w:val="0"/>
    </w:pPr>
    <w:rPr>
      <w:rFonts w:asciiTheme="minorHAnsi" w:eastAsiaTheme="minorHAnsi" w:hAnsiTheme="minorHAnsi" w:cstheme="minorBidi"/>
      <w:b/>
      <w:bCs/>
      <w:sz w:val="23"/>
      <w:szCs w:val="23"/>
      <w:lang w:eastAsia="en-US"/>
    </w:rPr>
  </w:style>
  <w:style w:type="character" w:customStyle="1" w:styleId="11">
    <w:name w:val="Основной текст Знак1"/>
    <w:link w:val="a3"/>
    <w:uiPriority w:val="99"/>
    <w:rsid w:val="000D0B88"/>
    <w:rPr>
      <w:sz w:val="23"/>
      <w:szCs w:val="23"/>
      <w:shd w:val="clear" w:color="auto" w:fill="FFFFFF"/>
    </w:rPr>
  </w:style>
  <w:style w:type="paragraph" w:styleId="a3">
    <w:name w:val="Body Text"/>
    <w:basedOn w:val="a"/>
    <w:link w:val="11"/>
    <w:uiPriority w:val="99"/>
    <w:rsid w:val="000D0B88"/>
    <w:pPr>
      <w:shd w:val="clear" w:color="auto" w:fill="FFFFFF"/>
      <w:spacing w:line="240" w:lineRule="atLeast"/>
    </w:pPr>
    <w:rPr>
      <w:rFonts w:asciiTheme="minorHAnsi" w:eastAsiaTheme="minorHAnsi" w:hAnsiTheme="minorHAnsi" w:cstheme="minorBidi"/>
      <w:sz w:val="23"/>
      <w:szCs w:val="23"/>
      <w:lang w:eastAsia="en-US"/>
    </w:rPr>
  </w:style>
  <w:style w:type="character" w:customStyle="1" w:styleId="a4">
    <w:name w:val="Основной текст Знак"/>
    <w:basedOn w:val="a0"/>
    <w:uiPriority w:val="99"/>
    <w:semiHidden/>
    <w:rsid w:val="000D0B8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NNGK_Zhur</dc:creator>
  <cp:keywords/>
  <dc:description/>
  <cp:lastModifiedBy>NNGK_Zhur</cp:lastModifiedBy>
  <cp:revision>2</cp:revision>
  <dcterms:created xsi:type="dcterms:W3CDTF">2023-02-15T10:36:00Z</dcterms:created>
  <dcterms:modified xsi:type="dcterms:W3CDTF">2023-02-15T10:40:00Z</dcterms:modified>
</cp:coreProperties>
</file>